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5363A" w14:textId="2459E163" w:rsidR="00770163" w:rsidRPr="00D153B3" w:rsidRDefault="58F3436C" w:rsidP="58F3436C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58F3436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Matt </w:t>
      </w:r>
      <w:proofErr w:type="spellStart"/>
      <w:r w:rsidRPr="58F3436C">
        <w:rPr>
          <w:rFonts w:ascii="Arial" w:hAnsi="Arial" w:cs="Arial"/>
          <w:b/>
          <w:bCs/>
          <w:color w:val="000000" w:themeColor="text1"/>
          <w:sz w:val="24"/>
          <w:szCs w:val="24"/>
        </w:rPr>
        <w:t>Deptola</w:t>
      </w:r>
      <w:proofErr w:type="spellEnd"/>
      <w:r w:rsidRPr="58F3436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54F19539" w14:textId="5D0C5E63" w:rsidR="00770163" w:rsidRPr="00D153B3" w:rsidRDefault="0003338C" w:rsidP="58F3436C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Senior </w:t>
      </w:r>
      <w:r w:rsidR="58F3436C" w:rsidRPr="58F3436C">
        <w:rPr>
          <w:rFonts w:ascii="Arial" w:hAnsi="Arial" w:cs="Arial"/>
          <w:b/>
          <w:bCs/>
          <w:color w:val="000000" w:themeColor="text1"/>
          <w:sz w:val="24"/>
          <w:szCs w:val="24"/>
        </w:rPr>
        <w:t>Project Manager</w:t>
      </w:r>
    </w:p>
    <w:p w14:paraId="63F6045B" w14:textId="5F426872" w:rsidR="00770163" w:rsidRPr="00D153B3" w:rsidRDefault="00770163" w:rsidP="72173783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7E161819" w14:textId="64645B9C" w:rsidR="00030F5B" w:rsidRDefault="001B24A4" w:rsidP="00B30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As</w:t>
      </w:r>
      <w:r w:rsidR="00AF3C2E" w:rsidRPr="00AF3C2E">
        <w:rPr>
          <w:rFonts w:ascii="Arial" w:eastAsia="Times New Roman" w:hAnsi="Arial" w:cs="Arial"/>
          <w:color w:val="000000"/>
        </w:rPr>
        <w:t xml:space="preserve"> a senior project manager </w:t>
      </w:r>
      <w:r>
        <w:rPr>
          <w:rFonts w:ascii="Arial" w:eastAsia="Times New Roman" w:hAnsi="Arial" w:cs="Arial"/>
          <w:color w:val="000000"/>
        </w:rPr>
        <w:t>for</w:t>
      </w:r>
      <w:r w:rsidR="00AF3C2E" w:rsidRPr="00AF3C2E">
        <w:rPr>
          <w:rFonts w:ascii="Arial" w:eastAsia="Times New Roman" w:hAnsi="Arial" w:cs="Arial"/>
          <w:color w:val="000000"/>
        </w:rPr>
        <w:t xml:space="preserve"> JobsOhio, </w:t>
      </w:r>
      <w:r>
        <w:rPr>
          <w:rFonts w:ascii="Arial" w:eastAsia="Times New Roman" w:hAnsi="Arial" w:cs="Arial"/>
          <w:color w:val="000000"/>
        </w:rPr>
        <w:t xml:space="preserve">Matt </w:t>
      </w:r>
      <w:r w:rsidR="00AF3C2E" w:rsidRPr="00AF3C2E">
        <w:rPr>
          <w:rFonts w:ascii="Arial" w:eastAsia="Times New Roman" w:hAnsi="Arial" w:cs="Arial"/>
          <w:color w:val="000000"/>
        </w:rPr>
        <w:t>serv</w:t>
      </w:r>
      <w:r>
        <w:rPr>
          <w:rFonts w:ascii="Arial" w:eastAsia="Times New Roman" w:hAnsi="Arial" w:cs="Arial"/>
          <w:color w:val="000000"/>
        </w:rPr>
        <w:t>es</w:t>
      </w:r>
      <w:r w:rsidR="00AF3C2E" w:rsidRPr="00AF3C2E">
        <w:rPr>
          <w:rFonts w:ascii="Arial" w:eastAsia="Times New Roman" w:hAnsi="Arial" w:cs="Arial"/>
          <w:color w:val="000000"/>
        </w:rPr>
        <w:t xml:space="preserve"> as a main point of contact for consultants and their clients considering a new location in the state and </w:t>
      </w:r>
      <w:r>
        <w:rPr>
          <w:rFonts w:ascii="Arial" w:eastAsia="Times New Roman" w:hAnsi="Arial" w:cs="Arial"/>
          <w:color w:val="000000"/>
        </w:rPr>
        <w:t xml:space="preserve">also </w:t>
      </w:r>
      <w:r w:rsidR="00AF3C2E" w:rsidRPr="00AF3C2E">
        <w:rPr>
          <w:rFonts w:ascii="Arial" w:eastAsia="Times New Roman" w:hAnsi="Arial" w:cs="Arial"/>
          <w:color w:val="000000"/>
        </w:rPr>
        <w:t>as the organization’s project management liaison to regional partner, Team NEO.</w:t>
      </w:r>
      <w:r w:rsidR="00AF3C2E">
        <w:rPr>
          <w:rFonts w:ascii="Arial" w:eastAsia="Times New Roman" w:hAnsi="Arial" w:cs="Arial"/>
          <w:color w:val="000000"/>
        </w:rPr>
        <w:t xml:space="preserve"> </w:t>
      </w:r>
    </w:p>
    <w:p w14:paraId="24167794" w14:textId="77777777" w:rsidR="00030F5B" w:rsidRDefault="00030F5B" w:rsidP="00B30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78D156D6" w14:textId="77777777" w:rsidR="00030F5B" w:rsidRDefault="00030F5B" w:rsidP="00030F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F3C2E">
        <w:rPr>
          <w:rFonts w:ascii="Arial" w:eastAsia="Times New Roman" w:hAnsi="Arial" w:cs="Arial"/>
          <w:color w:val="000000"/>
        </w:rPr>
        <w:t xml:space="preserve">Matt has been a member of the JobsOhio project management team for the past </w:t>
      </w:r>
      <w:r>
        <w:rPr>
          <w:rFonts w:ascii="Arial" w:eastAsia="Times New Roman" w:hAnsi="Arial" w:cs="Arial"/>
          <w:color w:val="000000"/>
        </w:rPr>
        <w:t xml:space="preserve">five </w:t>
      </w:r>
      <w:r w:rsidRPr="00AF3C2E">
        <w:rPr>
          <w:rFonts w:ascii="Arial" w:eastAsia="Times New Roman" w:hAnsi="Arial" w:cs="Arial"/>
          <w:color w:val="000000"/>
        </w:rPr>
        <w:t>years</w:t>
      </w:r>
      <w:r>
        <w:rPr>
          <w:rFonts w:ascii="Arial" w:eastAsia="Times New Roman" w:hAnsi="Arial" w:cs="Arial"/>
          <w:color w:val="000000"/>
        </w:rPr>
        <w:t xml:space="preserve">.  </w:t>
      </w:r>
    </w:p>
    <w:p w14:paraId="28571DF1" w14:textId="275B92B4" w:rsidR="00AF3C2E" w:rsidRDefault="00030F5B" w:rsidP="00B30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He</w:t>
      </w:r>
      <w:r w:rsidR="00AF3C2E" w:rsidRPr="00AF3C2E">
        <w:rPr>
          <w:rFonts w:ascii="Arial" w:eastAsia="Times New Roman" w:hAnsi="Arial" w:cs="Arial"/>
          <w:color w:val="000000"/>
        </w:rPr>
        <w:t xml:space="preserve"> is responsible for structuring economic development incentive packages and coordinat</w:t>
      </w:r>
      <w:r w:rsidR="00247908">
        <w:rPr>
          <w:rFonts w:ascii="Arial" w:eastAsia="Times New Roman" w:hAnsi="Arial" w:cs="Arial"/>
          <w:color w:val="000000"/>
        </w:rPr>
        <w:t>ing</w:t>
      </w:r>
      <w:r w:rsidR="00AF3C2E" w:rsidRPr="00AF3C2E">
        <w:rPr>
          <w:rFonts w:ascii="Arial" w:eastAsia="Times New Roman" w:hAnsi="Arial" w:cs="Arial"/>
          <w:color w:val="000000"/>
        </w:rPr>
        <w:t xml:space="preserve"> real estate site selection activities for multiregional or statewide location searches.</w:t>
      </w:r>
    </w:p>
    <w:p w14:paraId="5DAB6C7B" w14:textId="77777777" w:rsidR="00D51CDB" w:rsidRDefault="00D51CDB" w:rsidP="00B30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08F5C269" w14:textId="7363C40C" w:rsidR="00D51CDB" w:rsidRPr="00D153B3" w:rsidRDefault="00AF3C2E" w:rsidP="7217378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Matt</w:t>
      </w:r>
      <w:r w:rsidRPr="00AF3C2E">
        <w:rPr>
          <w:rFonts w:ascii="Arial" w:eastAsia="Times New Roman" w:hAnsi="Arial" w:cs="Arial"/>
          <w:color w:val="000000" w:themeColor="text1"/>
        </w:rPr>
        <w:t xml:space="preserve"> is a graduate of The Ohio State University with a degree in </w:t>
      </w:r>
      <w:r w:rsidR="001B24A4">
        <w:rPr>
          <w:rFonts w:ascii="Arial" w:eastAsia="Times New Roman" w:hAnsi="Arial" w:cs="Arial"/>
          <w:color w:val="000000" w:themeColor="text1"/>
        </w:rPr>
        <w:t>p</w:t>
      </w:r>
      <w:r w:rsidRPr="00AF3C2E">
        <w:rPr>
          <w:rFonts w:ascii="Arial" w:eastAsia="Times New Roman" w:hAnsi="Arial" w:cs="Arial"/>
          <w:color w:val="000000" w:themeColor="text1"/>
        </w:rPr>
        <w:t xml:space="preserve">ublic </w:t>
      </w:r>
      <w:r w:rsidR="001B24A4">
        <w:rPr>
          <w:rFonts w:ascii="Arial" w:eastAsia="Times New Roman" w:hAnsi="Arial" w:cs="Arial"/>
          <w:color w:val="000000" w:themeColor="text1"/>
        </w:rPr>
        <w:t>a</w:t>
      </w:r>
      <w:r w:rsidRPr="00AF3C2E">
        <w:rPr>
          <w:rFonts w:ascii="Arial" w:eastAsia="Times New Roman" w:hAnsi="Arial" w:cs="Arial"/>
          <w:color w:val="000000" w:themeColor="text1"/>
        </w:rPr>
        <w:t xml:space="preserve">ffairs and serves as a volunteer for </w:t>
      </w:r>
      <w:proofErr w:type="spellStart"/>
      <w:r w:rsidRPr="00AF3C2E">
        <w:rPr>
          <w:rFonts w:ascii="Arial" w:eastAsia="Times New Roman" w:hAnsi="Arial" w:cs="Arial"/>
          <w:color w:val="000000" w:themeColor="text1"/>
        </w:rPr>
        <w:t>Techstars’</w:t>
      </w:r>
      <w:proofErr w:type="spellEnd"/>
      <w:r w:rsidRPr="00AF3C2E">
        <w:rPr>
          <w:rFonts w:ascii="Arial" w:eastAsia="Times New Roman" w:hAnsi="Arial" w:cs="Arial"/>
          <w:color w:val="000000" w:themeColor="text1"/>
        </w:rPr>
        <w:t xml:space="preserve"> Columbus Startup Weekend and advisor </w:t>
      </w:r>
      <w:r w:rsidR="00247908">
        <w:rPr>
          <w:rFonts w:ascii="Arial" w:eastAsia="Times New Roman" w:hAnsi="Arial" w:cs="Arial"/>
          <w:color w:val="000000" w:themeColor="text1"/>
        </w:rPr>
        <w:t>to the</w:t>
      </w:r>
      <w:r w:rsidR="00247908" w:rsidRPr="00AF3C2E">
        <w:rPr>
          <w:rFonts w:ascii="Arial" w:eastAsia="Times New Roman" w:hAnsi="Arial" w:cs="Arial"/>
          <w:color w:val="000000" w:themeColor="text1"/>
        </w:rPr>
        <w:t xml:space="preserve"> </w:t>
      </w:r>
      <w:r w:rsidRPr="00AF3C2E">
        <w:rPr>
          <w:rFonts w:ascii="Arial" w:eastAsia="Times New Roman" w:hAnsi="Arial" w:cs="Arial"/>
          <w:color w:val="000000" w:themeColor="text1"/>
        </w:rPr>
        <w:t>Delta Sigma Phi fraternity.</w:t>
      </w:r>
      <w:r>
        <w:rPr>
          <w:rFonts w:ascii="Arial" w:eastAsia="Times New Roman" w:hAnsi="Arial" w:cs="Arial"/>
          <w:color w:val="000000" w:themeColor="text1"/>
        </w:rPr>
        <w:t xml:space="preserve"> He</w:t>
      </w:r>
      <w:r w:rsidRPr="007258E4">
        <w:rPr>
          <w:rFonts w:ascii="Arial" w:eastAsia="Times New Roman" w:hAnsi="Arial" w:cs="Arial"/>
          <w:color w:val="000000" w:themeColor="text1"/>
        </w:rPr>
        <w:t xml:space="preserve"> was </w:t>
      </w:r>
      <w:r>
        <w:rPr>
          <w:rFonts w:ascii="Arial" w:eastAsia="Times New Roman" w:hAnsi="Arial" w:cs="Arial"/>
          <w:color w:val="000000" w:themeColor="text1"/>
        </w:rPr>
        <w:t>selected</w:t>
      </w:r>
      <w:r w:rsidRPr="007258E4">
        <w:rPr>
          <w:rFonts w:ascii="Arial" w:eastAsia="Times New Roman" w:hAnsi="Arial" w:cs="Arial"/>
          <w:color w:val="000000" w:themeColor="text1"/>
        </w:rPr>
        <w:t xml:space="preserve"> as one of the </w:t>
      </w:r>
      <w:r w:rsidR="001B24A4">
        <w:rPr>
          <w:rFonts w:ascii="Arial" w:eastAsia="Times New Roman" w:hAnsi="Arial" w:cs="Arial"/>
          <w:color w:val="000000" w:themeColor="text1"/>
        </w:rPr>
        <w:t>T</w:t>
      </w:r>
      <w:r w:rsidRPr="007258E4">
        <w:rPr>
          <w:rFonts w:ascii="Arial" w:eastAsia="Times New Roman" w:hAnsi="Arial" w:cs="Arial"/>
          <w:color w:val="000000" w:themeColor="text1"/>
        </w:rPr>
        <w:t xml:space="preserve">op 30 North American rising stars in economic development, </w:t>
      </w:r>
      <w:r w:rsidR="001B24A4">
        <w:rPr>
          <w:rFonts w:ascii="Arial" w:eastAsia="Times New Roman" w:hAnsi="Arial" w:cs="Arial"/>
          <w:color w:val="000000" w:themeColor="text1"/>
        </w:rPr>
        <w:t xml:space="preserve">while </w:t>
      </w:r>
      <w:r w:rsidRPr="007258E4">
        <w:rPr>
          <w:rFonts w:ascii="Arial" w:eastAsia="Times New Roman" w:hAnsi="Arial" w:cs="Arial"/>
          <w:color w:val="000000" w:themeColor="text1"/>
        </w:rPr>
        <w:t>attending Consultant Connect NEXT 2018</w:t>
      </w:r>
      <w:r>
        <w:rPr>
          <w:rFonts w:ascii="Arial" w:eastAsia="Times New Roman" w:hAnsi="Arial" w:cs="Arial"/>
          <w:color w:val="000000" w:themeColor="text1"/>
        </w:rPr>
        <w:t>.</w:t>
      </w:r>
    </w:p>
    <w:p w14:paraId="02EB378F" w14:textId="77777777" w:rsidR="00B30066" w:rsidRPr="00D153B3" w:rsidRDefault="00B30066" w:rsidP="00B30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A05A809" w14:textId="77777777" w:rsidR="00D153B3" w:rsidRPr="00D153B3" w:rsidRDefault="00D153B3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sectPr w:rsidR="00D153B3" w:rsidRPr="00D15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80924"/>
    <w:multiLevelType w:val="hybridMultilevel"/>
    <w:tmpl w:val="A9CC7442"/>
    <w:lvl w:ilvl="0" w:tplc="904882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1F5A88"/>
    <w:multiLevelType w:val="hybridMultilevel"/>
    <w:tmpl w:val="B2D62AD0"/>
    <w:lvl w:ilvl="0" w:tplc="904882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AE2CFE"/>
    <w:multiLevelType w:val="hybridMultilevel"/>
    <w:tmpl w:val="8110D3FC"/>
    <w:lvl w:ilvl="0" w:tplc="904882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9C3D3E"/>
    <w:multiLevelType w:val="hybridMultilevel"/>
    <w:tmpl w:val="539A9ADC"/>
    <w:lvl w:ilvl="0" w:tplc="904882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204CA3"/>
    <w:multiLevelType w:val="hybridMultilevel"/>
    <w:tmpl w:val="AC76B804"/>
    <w:lvl w:ilvl="0" w:tplc="904882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C2239D"/>
    <w:multiLevelType w:val="hybridMultilevel"/>
    <w:tmpl w:val="5C42C494"/>
    <w:lvl w:ilvl="0" w:tplc="904882D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5518EB"/>
    <w:multiLevelType w:val="hybridMultilevel"/>
    <w:tmpl w:val="2490F5A4"/>
    <w:lvl w:ilvl="0" w:tplc="904882D0">
      <w:numFmt w:val="bullet"/>
      <w:lvlText w:val="•"/>
      <w:lvlJc w:val="left"/>
      <w:pPr>
        <w:ind w:left="450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5A2450C9"/>
    <w:multiLevelType w:val="hybridMultilevel"/>
    <w:tmpl w:val="F9A4928C"/>
    <w:lvl w:ilvl="0" w:tplc="904882D0">
      <w:numFmt w:val="bullet"/>
      <w:lvlText w:val="•"/>
      <w:lvlJc w:val="left"/>
      <w:pPr>
        <w:ind w:left="990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5CE45F68"/>
    <w:multiLevelType w:val="hybridMultilevel"/>
    <w:tmpl w:val="A7A61D50"/>
    <w:lvl w:ilvl="0" w:tplc="904882D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76D05"/>
    <w:multiLevelType w:val="hybridMultilevel"/>
    <w:tmpl w:val="68C6E902"/>
    <w:lvl w:ilvl="0" w:tplc="904882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E638A2"/>
    <w:multiLevelType w:val="hybridMultilevel"/>
    <w:tmpl w:val="20C2F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04882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3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44"/>
    <w:rsid w:val="00030F5B"/>
    <w:rsid w:val="0003338C"/>
    <w:rsid w:val="00036F31"/>
    <w:rsid w:val="00070CCB"/>
    <w:rsid w:val="000F469F"/>
    <w:rsid w:val="001B24A4"/>
    <w:rsid w:val="00215DFA"/>
    <w:rsid w:val="00247908"/>
    <w:rsid w:val="002B0427"/>
    <w:rsid w:val="00326D47"/>
    <w:rsid w:val="0039454F"/>
    <w:rsid w:val="003956A0"/>
    <w:rsid w:val="003D2BD7"/>
    <w:rsid w:val="00433E22"/>
    <w:rsid w:val="00474B33"/>
    <w:rsid w:val="004D0D44"/>
    <w:rsid w:val="004D3C18"/>
    <w:rsid w:val="00623847"/>
    <w:rsid w:val="00675950"/>
    <w:rsid w:val="006B638B"/>
    <w:rsid w:val="007258E4"/>
    <w:rsid w:val="00770163"/>
    <w:rsid w:val="007D5983"/>
    <w:rsid w:val="008E6EA3"/>
    <w:rsid w:val="00A224AC"/>
    <w:rsid w:val="00AD353E"/>
    <w:rsid w:val="00AD5CD8"/>
    <w:rsid w:val="00AF3C2E"/>
    <w:rsid w:val="00B01D24"/>
    <w:rsid w:val="00B30066"/>
    <w:rsid w:val="00BA5EA3"/>
    <w:rsid w:val="00C13013"/>
    <w:rsid w:val="00D153B3"/>
    <w:rsid w:val="00D51CDB"/>
    <w:rsid w:val="00D6117A"/>
    <w:rsid w:val="00DD5F5F"/>
    <w:rsid w:val="00E87710"/>
    <w:rsid w:val="00EA779F"/>
    <w:rsid w:val="00EC447D"/>
    <w:rsid w:val="00EF312A"/>
    <w:rsid w:val="1F405F75"/>
    <w:rsid w:val="58F3436C"/>
    <w:rsid w:val="7217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30F82"/>
  <w15:chartTrackingRefBased/>
  <w15:docId w15:val="{6F9A6CD5-8C94-F84A-B8AE-2970101D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E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6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E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E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E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EA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EA3"/>
    <w:rPr>
      <w:rFonts w:ascii="Times New Roman" w:hAnsi="Times New Roman"/>
      <w:sz w:val="18"/>
      <w:szCs w:val="18"/>
    </w:rPr>
  </w:style>
  <w:style w:type="paragraph" w:styleId="Revision">
    <w:name w:val="Revision"/>
    <w:hidden/>
    <w:uiPriority w:val="99"/>
    <w:semiHidden/>
    <w:rsid w:val="007D598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endyschwantes%201/Desktop/Group%205/Matt%20Deptola%20JO%20B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Matt Deptola JO Bio.dotx</Template>
  <TotalTime>4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Schwantes</dc:creator>
  <cp:keywords/>
  <dc:description/>
  <cp:lastModifiedBy>Diandra Lazor</cp:lastModifiedBy>
  <cp:revision>4</cp:revision>
  <dcterms:created xsi:type="dcterms:W3CDTF">2019-12-02T14:28:00Z</dcterms:created>
  <dcterms:modified xsi:type="dcterms:W3CDTF">2019-12-02T20:11:00Z</dcterms:modified>
</cp:coreProperties>
</file>